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86" w:rsidRPr="00765E86" w:rsidRDefault="00765E86" w:rsidP="00765E86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jc w:val="center"/>
        <w:rPr>
          <w:b/>
          <w:bCs/>
          <w:color w:val="000000"/>
        </w:rPr>
      </w:pPr>
      <w:r w:rsidRPr="00765E86">
        <w:rPr>
          <w:b/>
          <w:bCs/>
          <w:color w:val="000000"/>
        </w:rPr>
        <w:t>Аналитическая справка по итогам защиты индивидуальных проектов обучающимися 9-х классов Лицея № 9 в 2021 году</w:t>
      </w:r>
    </w:p>
    <w:p w:rsidR="00765E86" w:rsidRPr="00765E86" w:rsidRDefault="00765E86" w:rsidP="00765E86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765E86">
        <w:rPr>
          <w:bCs/>
          <w:color w:val="000000"/>
        </w:rPr>
        <w:t>Одной из основных процедур</w:t>
      </w:r>
      <w:r w:rsidRPr="00765E86">
        <w:rPr>
          <w:rStyle w:val="apple-converted-space"/>
          <w:bCs/>
          <w:color w:val="000000"/>
        </w:rPr>
        <w:t> </w:t>
      </w:r>
      <w:r w:rsidRPr="00765E86">
        <w:rPr>
          <w:color w:val="000000"/>
        </w:rPr>
        <w:t>итоговой оценки достижения метапредметных результатов является</w:t>
      </w:r>
      <w:r w:rsidRPr="00765E86">
        <w:rPr>
          <w:rStyle w:val="apple-converted-space"/>
          <w:color w:val="000000"/>
        </w:rPr>
        <w:t> </w:t>
      </w:r>
      <w:r w:rsidRPr="00765E86">
        <w:rPr>
          <w:bCs/>
          <w:iCs/>
          <w:color w:val="000000"/>
        </w:rPr>
        <w:t>защита итогового индивидуального проекта обучающимися</w:t>
      </w:r>
      <w:r w:rsidRPr="00765E86">
        <w:rPr>
          <w:color w:val="000000"/>
        </w:rPr>
        <w:t xml:space="preserve">. </w:t>
      </w:r>
    </w:p>
    <w:p w:rsidR="00765E86" w:rsidRPr="00765E86" w:rsidRDefault="00765E86" w:rsidP="00765E86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765E86">
        <w:rPr>
          <w:color w:val="000000"/>
        </w:rPr>
        <w:t>В ходе защиты проектов оценивается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например, уровень сформированности навыков сотрудничества или самоорганизации.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86">
        <w:rPr>
          <w:rFonts w:ascii="Times New Roman" w:hAnsi="Times New Roman" w:cs="Times New Roman"/>
          <w:b/>
          <w:sz w:val="24"/>
          <w:szCs w:val="24"/>
        </w:rPr>
        <w:t>9а класс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  <w:u w:val="single"/>
        </w:rPr>
        <w:t>Средний балл по классу</w:t>
      </w:r>
      <w:r w:rsidRPr="00765E86">
        <w:rPr>
          <w:rFonts w:ascii="Times New Roman" w:hAnsi="Times New Roman" w:cs="Times New Roman"/>
          <w:sz w:val="24"/>
          <w:szCs w:val="24"/>
        </w:rPr>
        <w:t>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-по сумме баллов- 33,4 (65,4% от максимального балла)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-по 5-бальной шкале- 3,6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r w:rsidRPr="00765E86">
        <w:rPr>
          <w:rFonts w:ascii="Times New Roman" w:hAnsi="Times New Roman" w:cs="Times New Roman"/>
          <w:sz w:val="24"/>
          <w:szCs w:val="24"/>
          <w:u w:val="single"/>
        </w:rPr>
        <w:t>Самооценка: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-Самоценка-38,8 (76% от максимально возможного)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Самооценка выше оценки аттестационной комиссии - 8 человек 38%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Разница между самооценкой и оценкой 1-2 балла -5 человек- 23,8%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 xml:space="preserve">  </w:t>
      </w:r>
      <w:r w:rsidRPr="00765E86">
        <w:rPr>
          <w:rFonts w:ascii="Times New Roman" w:hAnsi="Times New Roman" w:cs="Times New Roman"/>
          <w:sz w:val="24"/>
          <w:szCs w:val="24"/>
          <w:u w:val="single"/>
        </w:rPr>
        <w:t>Уровень сформированности метапредметных результатов: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Наиболее высокая оценка  по показателю: «Сформированность коммуникативных действий»;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Наиболее низкая - «Способность к самостоятельному приобретению знаний и решению проблем».</w:t>
      </w:r>
    </w:p>
    <w:p w:rsidR="00765E86" w:rsidRPr="00765E86" w:rsidRDefault="00765E86" w:rsidP="00765E86">
      <w:pPr>
        <w:pStyle w:val="Default"/>
        <w:jc w:val="both"/>
      </w:pPr>
      <w:r w:rsidRPr="00765E86">
        <w:t xml:space="preserve">-  По показателю  </w:t>
      </w:r>
      <w:r w:rsidRPr="00765E86">
        <w:rPr>
          <w:b/>
        </w:rPr>
        <w:t>«Способность к самостоятельному приобретению знаний и решению проблем»</w:t>
      </w:r>
      <w:r w:rsidRPr="00765E86">
        <w:t xml:space="preserve"> наименее сформировано умение определять проблему.  В среднем качество  критерия   характеризуется так: «Проблема </w:t>
      </w:r>
      <w:r w:rsidRPr="00765E86">
        <w:rPr>
          <w:bCs/>
        </w:rPr>
        <w:t>сформулирована</w:t>
      </w:r>
      <w:r w:rsidRPr="00765E86">
        <w:t xml:space="preserve">, но гипотеза </w:t>
      </w:r>
      <w:r w:rsidRPr="00765E86">
        <w:rPr>
          <w:bCs/>
        </w:rPr>
        <w:t>отсутствует. План действий фрагментарный</w:t>
      </w:r>
      <w:r w:rsidRPr="00765E86">
        <w:rPr>
          <w:b/>
          <w:bCs/>
        </w:rPr>
        <w:t xml:space="preserve">». </w:t>
      </w:r>
    </w:p>
    <w:p w:rsidR="00765E86" w:rsidRPr="00765E86" w:rsidRDefault="00765E86" w:rsidP="00765E86">
      <w:pPr>
        <w:pStyle w:val="Default"/>
        <w:jc w:val="both"/>
      </w:pPr>
      <w:r w:rsidRPr="00765E86">
        <w:rPr>
          <w:bCs/>
        </w:rPr>
        <w:t>Наиболее ярко проявляются  следующий критерий</w:t>
      </w:r>
      <w:r w:rsidRPr="00765E86">
        <w:t xml:space="preserve"> «Актуальность и значимость темы проекта» (актуальность темы проекта и её значимость для ученика обозначены на уровне утверждений, </w:t>
      </w:r>
      <w:r w:rsidRPr="00765E86">
        <w:rPr>
          <w:bCs/>
        </w:rPr>
        <w:t>приведены основания</w:t>
      </w:r>
      <w:r w:rsidRPr="00765E86">
        <w:rPr>
          <w:b/>
          <w:bCs/>
        </w:rPr>
        <w:t xml:space="preserve">). </w:t>
      </w:r>
    </w:p>
    <w:p w:rsidR="00765E86" w:rsidRPr="00765E86" w:rsidRDefault="00765E86" w:rsidP="00765E86">
      <w:pPr>
        <w:pStyle w:val="Default"/>
        <w:jc w:val="both"/>
      </w:pPr>
      <w:r w:rsidRPr="00765E86">
        <w:rPr>
          <w:bCs/>
        </w:rPr>
        <w:t xml:space="preserve"> «Поиск, отбор и адекватное использование информации»</w:t>
      </w:r>
      <w:r w:rsidRPr="00765E86">
        <w:t xml:space="preserve">  (в основном работа содержит </w:t>
      </w:r>
      <w:r w:rsidRPr="00765E86">
        <w:rPr>
          <w:bCs/>
        </w:rPr>
        <w:t>достаточно полную</w:t>
      </w:r>
      <w:r w:rsidRPr="00765E86">
        <w:rPr>
          <w:b/>
          <w:bCs/>
        </w:rPr>
        <w:t xml:space="preserve"> </w:t>
      </w:r>
      <w:r w:rsidRPr="00765E86">
        <w:t xml:space="preserve">информацию из </w:t>
      </w:r>
      <w:r w:rsidRPr="00765E86">
        <w:rPr>
          <w:bCs/>
        </w:rPr>
        <w:t>разнообразных</w:t>
      </w:r>
      <w:r w:rsidRPr="00765E86">
        <w:rPr>
          <w:b/>
          <w:bCs/>
        </w:rPr>
        <w:t xml:space="preserve"> </w:t>
      </w:r>
      <w:r w:rsidRPr="00765E86">
        <w:t>источников), а также</w:t>
      </w:r>
      <w:r w:rsidRPr="00765E86">
        <w:rPr>
          <w:b/>
          <w:bCs/>
        </w:rPr>
        <w:t xml:space="preserve"> </w:t>
      </w:r>
      <w:r w:rsidRPr="00765E86">
        <w:rPr>
          <w:bCs/>
        </w:rPr>
        <w:t>«Полезность и востребованность продукта» (</w:t>
      </w:r>
      <w:r w:rsidRPr="00765E86">
        <w:t xml:space="preserve">Продукт </w:t>
      </w:r>
      <w:r w:rsidRPr="00765E86">
        <w:rPr>
          <w:bCs/>
        </w:rPr>
        <w:t>полезен. Указан круг лиц</w:t>
      </w:r>
      <w:r w:rsidRPr="00765E86">
        <w:rPr>
          <w:b/>
          <w:bCs/>
        </w:rPr>
        <w:t xml:space="preserve">, </w:t>
      </w:r>
      <w:r w:rsidRPr="00765E86">
        <w:t xml:space="preserve">которыми он будет востребован. Сформулированы </w:t>
      </w:r>
      <w:r w:rsidRPr="00765E86">
        <w:rPr>
          <w:bCs/>
        </w:rPr>
        <w:t xml:space="preserve">рекомендации </w:t>
      </w:r>
      <w:r w:rsidRPr="00765E86">
        <w:t>по использованию полученного продукта,  в ходе работы, сделаны необходимые выводы, намечены перспективы работы).</w:t>
      </w:r>
    </w:p>
    <w:p w:rsidR="00765E86" w:rsidRPr="00765E86" w:rsidRDefault="00765E86" w:rsidP="00765E86">
      <w:pPr>
        <w:pStyle w:val="Default"/>
        <w:jc w:val="both"/>
      </w:pPr>
      <w:r w:rsidRPr="00765E86">
        <w:t xml:space="preserve"> По показателю </w:t>
      </w:r>
      <w:r w:rsidRPr="00765E86">
        <w:rPr>
          <w:b/>
        </w:rPr>
        <w:t>«Сформированность предметных знаний и способов  деятельности»</w:t>
      </w:r>
      <w:r w:rsidRPr="00765E86">
        <w:rPr>
          <w:b/>
          <w:bCs/>
        </w:rPr>
        <w:t xml:space="preserve">  </w:t>
      </w:r>
      <w:r w:rsidRPr="00765E86">
        <w:rPr>
          <w:bCs/>
        </w:rPr>
        <w:t xml:space="preserve">наименьшие баллы выставлены по критерию «Соответствие выбранных способов работы цели и содержанию проекта» (часть </w:t>
      </w:r>
      <w:r w:rsidRPr="00765E86">
        <w:t xml:space="preserve">используемых способов работы </w:t>
      </w:r>
      <w:r w:rsidRPr="00765E86">
        <w:rPr>
          <w:bCs/>
        </w:rPr>
        <w:t>не соответствует</w:t>
      </w:r>
      <w:r w:rsidRPr="00765E86">
        <w:rPr>
          <w:b/>
          <w:bCs/>
        </w:rPr>
        <w:t xml:space="preserve"> </w:t>
      </w:r>
      <w:r w:rsidRPr="00765E86">
        <w:t>теме и цели проекта, цели могут быть до конца не достигнуты), наиболее высоко оценен критерий «</w:t>
      </w:r>
      <w:r w:rsidRPr="00765E86">
        <w:rPr>
          <w:bCs/>
        </w:rPr>
        <w:t>Использование средств наглядности, технических средств» (</w:t>
      </w:r>
      <w:r w:rsidRPr="00765E86">
        <w:t>Средства наглядности, в т.ч. ТСО используются, выдержаны основные требования к дизайну презентации, не в полной мере выдержана логика подачи материала, часто отмечается  рассогласованность между презентацией и текстом доклада).</w:t>
      </w:r>
    </w:p>
    <w:p w:rsidR="00765E86" w:rsidRPr="00765E86" w:rsidRDefault="00765E86" w:rsidP="00765E86">
      <w:pPr>
        <w:pStyle w:val="Default"/>
        <w:jc w:val="both"/>
      </w:pPr>
      <w:r w:rsidRPr="00765E86">
        <w:t>По показателю «</w:t>
      </w:r>
      <w:r w:rsidRPr="00765E86">
        <w:rPr>
          <w:b/>
        </w:rPr>
        <w:t>Сформированность регулятивных действий»</w:t>
      </w:r>
      <w:r w:rsidRPr="00765E86">
        <w:rPr>
          <w:b/>
          <w:bCs/>
        </w:rPr>
        <w:t xml:space="preserve">  </w:t>
      </w:r>
      <w:r w:rsidRPr="00765E86">
        <w:rPr>
          <w:bCs/>
        </w:rPr>
        <w:t>наименее продуман вопросы «</w:t>
      </w:r>
      <w:r w:rsidRPr="00765E86">
        <w:t xml:space="preserve">Постановка цели, планирование путей ее достижения», </w:t>
      </w:r>
      <w:r w:rsidRPr="00765E86">
        <w:rPr>
          <w:bCs/>
        </w:rPr>
        <w:t>«Сценарий защиты (логика изложения), грамотное построение доклада», более высокий результат по критерию  «Соблюдение регламента защиты (не более 7-10 мин.) и степень воздействия на аудиторию»</w:t>
      </w:r>
      <w:r w:rsidRPr="00765E86">
        <w:t xml:space="preserve">  (материал изложен с учетом регламента, однако автору </w:t>
      </w:r>
      <w:r w:rsidRPr="00765E86">
        <w:rPr>
          <w:bCs/>
        </w:rPr>
        <w:t>не удалось заинтересовать</w:t>
      </w:r>
      <w:r w:rsidRPr="00765E86">
        <w:rPr>
          <w:b/>
          <w:bCs/>
        </w:rPr>
        <w:t xml:space="preserve"> </w:t>
      </w:r>
      <w:r w:rsidRPr="00765E86">
        <w:t>аудиторию).</w:t>
      </w:r>
    </w:p>
    <w:p w:rsidR="00765E86" w:rsidRPr="00765E86" w:rsidRDefault="00765E86" w:rsidP="00765E86">
      <w:pPr>
        <w:pStyle w:val="Default"/>
        <w:jc w:val="both"/>
      </w:pPr>
      <w:r w:rsidRPr="00765E86">
        <w:t xml:space="preserve">По показателю </w:t>
      </w:r>
      <w:r w:rsidRPr="00765E86">
        <w:rPr>
          <w:b/>
        </w:rPr>
        <w:t xml:space="preserve">«Сформированность коммуникативных действий»  </w:t>
      </w:r>
      <w:r w:rsidRPr="00765E86">
        <w:t>наиболее низко оценен критерий</w:t>
      </w:r>
      <w:r w:rsidRPr="00765E86">
        <w:rPr>
          <w:bCs/>
        </w:rPr>
        <w:t xml:space="preserve"> «</w:t>
      </w:r>
      <w:r w:rsidRPr="00765E86">
        <w:t xml:space="preserve">Умение осуществлять учебное сотрудничество в группе» </w:t>
      </w:r>
    </w:p>
    <w:p w:rsidR="00765E86" w:rsidRPr="00765E86" w:rsidRDefault="00765E86" w:rsidP="00765E86">
      <w:pPr>
        <w:pStyle w:val="Default"/>
        <w:jc w:val="both"/>
      </w:pPr>
      <w:r w:rsidRPr="00765E86">
        <w:rPr>
          <w:bCs/>
        </w:rPr>
        <w:t>более высоко «</w:t>
      </w:r>
      <w:r w:rsidRPr="00765E86">
        <w:t xml:space="preserve">Четкость и точность, убедительность и лаконичность» </w:t>
      </w:r>
    </w:p>
    <w:p w:rsidR="00765E86" w:rsidRPr="00765E86" w:rsidRDefault="00765E86" w:rsidP="00765E86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5E86">
        <w:rPr>
          <w:rFonts w:ascii="Times New Roman" w:hAnsi="Times New Roman"/>
          <w:sz w:val="24"/>
          <w:szCs w:val="24"/>
          <w:u w:val="single"/>
        </w:rPr>
        <w:lastRenderedPageBreak/>
        <w:t>Количество проектов у руководителя: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65E86" w:rsidRPr="00765E86" w:rsidSect="003E55A0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65E86">
        <w:rPr>
          <w:rFonts w:ascii="Times New Roman" w:hAnsi="Times New Roman" w:cs="Times New Roman"/>
          <w:sz w:val="24"/>
          <w:szCs w:val="24"/>
        </w:rPr>
        <w:t>-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Красовская Е.А.-9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-Горбунова Н.В.-7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-Шамарина Л.В.-4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-Боровских Е.Н.-2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Москвина Е.Н.-1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-Машкина Л.М.-1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Средний балл по проектам у руководителей</w:t>
      </w:r>
      <w:r w:rsidRPr="00765E86">
        <w:rPr>
          <w:rFonts w:ascii="Times New Roman" w:hAnsi="Times New Roman" w:cs="Times New Roman"/>
          <w:sz w:val="24"/>
          <w:szCs w:val="24"/>
        </w:rPr>
        <w:t>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-Красовская Е.А.-3,2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-Горбунова Н.В.-3,5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-Шамарина Л.В.-4,2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-Боровских Е.Н.-2,5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Москвина Е.Н.-2,0</w:t>
      </w:r>
    </w:p>
    <w:p w:rsidR="00765E86" w:rsidRPr="00765E86" w:rsidRDefault="00765E86" w:rsidP="00765E86">
      <w:pPr>
        <w:pStyle w:val="Default"/>
        <w:rPr>
          <w:bCs/>
          <w:u w:val="single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65E86" w:rsidRPr="00765E86" w:rsidRDefault="00765E86" w:rsidP="00765E86">
      <w:pPr>
        <w:pStyle w:val="Default"/>
        <w:rPr>
          <w:bCs/>
          <w:u w:val="single"/>
        </w:rPr>
      </w:pPr>
      <w:r w:rsidRPr="00765E86">
        <w:rPr>
          <w:bCs/>
          <w:u w:val="single"/>
        </w:rPr>
        <w:lastRenderedPageBreak/>
        <w:t>5. Общий вывод:</w:t>
      </w:r>
    </w:p>
    <w:p w:rsidR="00765E86" w:rsidRPr="00765E86" w:rsidRDefault="00765E86" w:rsidP="00765E86">
      <w:pPr>
        <w:pStyle w:val="Default"/>
        <w:jc w:val="both"/>
      </w:pPr>
      <w:r w:rsidRPr="00765E86">
        <w:rPr>
          <w:bCs/>
        </w:rPr>
        <w:t xml:space="preserve">  </w:t>
      </w:r>
      <w:r w:rsidRPr="00765E86">
        <w:rPr>
          <w:bCs/>
        </w:rPr>
        <w:tab/>
        <w:t>Обучающиеся  частично владеют навыками проектной деятельности, повышенный уровень проектной деятельности демонстрируют 11 человек (44%), 7 человек (28%)- базовый, 7 человека (28 %) не владеют навыками проектной деятельности.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Наиболее высокий уровень сформированности проектной деятельности продемонстрировала Фокина Александра.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86">
        <w:rPr>
          <w:rFonts w:ascii="Times New Roman" w:hAnsi="Times New Roman" w:cs="Times New Roman"/>
          <w:b/>
          <w:sz w:val="24"/>
          <w:szCs w:val="24"/>
        </w:rPr>
        <w:t>9б класс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r w:rsidRPr="00765E86">
        <w:rPr>
          <w:rFonts w:ascii="Times New Roman" w:hAnsi="Times New Roman" w:cs="Times New Roman"/>
          <w:sz w:val="24"/>
          <w:szCs w:val="24"/>
          <w:u w:val="single"/>
        </w:rPr>
        <w:t>Средний балл по классу</w:t>
      </w:r>
      <w:r w:rsidRPr="00765E86">
        <w:rPr>
          <w:rFonts w:ascii="Times New Roman" w:hAnsi="Times New Roman" w:cs="Times New Roman"/>
          <w:sz w:val="24"/>
          <w:szCs w:val="24"/>
        </w:rPr>
        <w:t>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-по сумме баллов- 42,4 (83% от максимального балла)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-по 5-бальной шкале- 4,38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r w:rsidRPr="00765E86">
        <w:rPr>
          <w:rFonts w:ascii="Times New Roman" w:hAnsi="Times New Roman" w:cs="Times New Roman"/>
          <w:sz w:val="24"/>
          <w:szCs w:val="24"/>
          <w:u w:val="single"/>
        </w:rPr>
        <w:t>Самооценка: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-Самоценка-40,5 (79,4% от максимально возможного)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Самооценка выше оценки аттестационной комиссии - 9 человек 34,6%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Разница между самооценкой и оценкой 1-2 балла -10 человек-38,4%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 xml:space="preserve">  </w:t>
      </w:r>
      <w:r w:rsidRPr="00765E86">
        <w:rPr>
          <w:rFonts w:ascii="Times New Roman" w:hAnsi="Times New Roman" w:cs="Times New Roman"/>
          <w:sz w:val="24"/>
          <w:szCs w:val="24"/>
          <w:u w:val="single"/>
        </w:rPr>
        <w:t>Уровень сформированности метапредметных результатов: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 xml:space="preserve">- Наиболее высокая оценка  по показателю: «Сформированность предметных знаний и способов  деятельности», 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Наиболее низкая -  «Сформированность коммуникативных действий».</w:t>
      </w:r>
    </w:p>
    <w:p w:rsidR="00765E86" w:rsidRPr="00765E86" w:rsidRDefault="00765E86" w:rsidP="00765E86">
      <w:pPr>
        <w:pStyle w:val="Default"/>
        <w:jc w:val="both"/>
      </w:pPr>
      <w:r w:rsidRPr="00765E86">
        <w:t xml:space="preserve">-  По показателю  </w:t>
      </w:r>
      <w:r w:rsidRPr="00765E86">
        <w:rPr>
          <w:b/>
        </w:rPr>
        <w:t>«Способность к самостоятельному приобретению знаний и решению проблем»</w:t>
      </w:r>
      <w:r w:rsidRPr="00765E86">
        <w:t xml:space="preserve"> наименее сформировано умение определять проблему.  В среднем качество  критерия   характеризуется так: «Проблема сформулирована</w:t>
      </w:r>
      <w:r w:rsidRPr="00765E86">
        <w:rPr>
          <w:b/>
        </w:rPr>
        <w:t xml:space="preserve">, </w:t>
      </w:r>
      <w:r w:rsidRPr="00765E86">
        <w:rPr>
          <w:bCs/>
        </w:rPr>
        <w:t>обоснована</w:t>
      </w:r>
      <w:r w:rsidRPr="00765E86">
        <w:t xml:space="preserve">, выдвинута гипотеза (гипотезы), но план действий по доказательству/опровержению гипотезы </w:t>
      </w:r>
      <w:r w:rsidRPr="00765E86">
        <w:rPr>
          <w:bCs/>
        </w:rPr>
        <w:t>не полный»</w:t>
      </w:r>
      <w:r w:rsidRPr="00765E86">
        <w:rPr>
          <w:b/>
          <w:bCs/>
        </w:rPr>
        <w:t xml:space="preserve">. </w:t>
      </w:r>
    </w:p>
    <w:p w:rsidR="00765E86" w:rsidRPr="00765E86" w:rsidRDefault="00765E86" w:rsidP="00765E86">
      <w:pPr>
        <w:pStyle w:val="Default"/>
        <w:jc w:val="both"/>
      </w:pPr>
      <w:r w:rsidRPr="00765E86">
        <w:rPr>
          <w:b/>
          <w:bCs/>
        </w:rPr>
        <w:t xml:space="preserve"> </w:t>
      </w:r>
      <w:r w:rsidRPr="00765E86">
        <w:rPr>
          <w:bCs/>
        </w:rPr>
        <w:t>Наиболее ярко проявляется  следующие критерии «Поиск, отбор и адекватное использование информации»</w:t>
      </w:r>
      <w:r w:rsidRPr="00765E86">
        <w:t xml:space="preserve">  (в основном работа содержит </w:t>
      </w:r>
      <w:r w:rsidRPr="00765E86">
        <w:rPr>
          <w:bCs/>
        </w:rPr>
        <w:t>достаточно полную</w:t>
      </w:r>
      <w:r w:rsidRPr="00765E86">
        <w:rPr>
          <w:b/>
          <w:bCs/>
        </w:rPr>
        <w:t xml:space="preserve"> </w:t>
      </w:r>
      <w:r w:rsidRPr="00765E86">
        <w:t xml:space="preserve">информацию из </w:t>
      </w:r>
      <w:r w:rsidRPr="00765E86">
        <w:rPr>
          <w:bCs/>
        </w:rPr>
        <w:t>разнообразных</w:t>
      </w:r>
      <w:r w:rsidRPr="00765E86">
        <w:rPr>
          <w:b/>
          <w:bCs/>
        </w:rPr>
        <w:t xml:space="preserve"> </w:t>
      </w:r>
      <w:r w:rsidRPr="00765E86">
        <w:t>источников), а также</w:t>
      </w:r>
      <w:r w:rsidRPr="00765E86">
        <w:rPr>
          <w:b/>
          <w:bCs/>
        </w:rPr>
        <w:t xml:space="preserve"> </w:t>
      </w:r>
      <w:r w:rsidRPr="00765E86">
        <w:rPr>
          <w:bCs/>
        </w:rPr>
        <w:t>«Полезность и востребованность продукта» (</w:t>
      </w:r>
      <w:r w:rsidRPr="00765E86">
        <w:t xml:space="preserve">Продукт </w:t>
      </w:r>
      <w:r w:rsidRPr="00765E86">
        <w:rPr>
          <w:bCs/>
        </w:rPr>
        <w:t>полезен. Указан круг лиц</w:t>
      </w:r>
      <w:r w:rsidRPr="00765E86">
        <w:rPr>
          <w:b/>
          <w:bCs/>
        </w:rPr>
        <w:t xml:space="preserve">, </w:t>
      </w:r>
      <w:r w:rsidRPr="00765E86">
        <w:t xml:space="preserve">которыми он будет востребован. Сформулированы </w:t>
      </w:r>
      <w:r w:rsidRPr="00765E86">
        <w:rPr>
          <w:bCs/>
        </w:rPr>
        <w:t xml:space="preserve">рекомендации </w:t>
      </w:r>
      <w:r w:rsidRPr="00765E86">
        <w:t>по использованию полученного продукта,  в ходе работы, сделаны необходимые выводы, намечены перспективы работы).</w:t>
      </w:r>
    </w:p>
    <w:p w:rsidR="00765E86" w:rsidRPr="00765E86" w:rsidRDefault="00765E86" w:rsidP="00765E86">
      <w:pPr>
        <w:pStyle w:val="Default"/>
        <w:jc w:val="both"/>
      </w:pPr>
      <w:r w:rsidRPr="00765E86">
        <w:t xml:space="preserve"> По показателю </w:t>
      </w:r>
      <w:r w:rsidRPr="00765E86">
        <w:rPr>
          <w:b/>
        </w:rPr>
        <w:t>«Сформированность предметных знаний и способов  деятельности»</w:t>
      </w:r>
      <w:r w:rsidRPr="00765E86">
        <w:rPr>
          <w:b/>
          <w:bCs/>
        </w:rPr>
        <w:t xml:space="preserve">  </w:t>
      </w:r>
      <w:r w:rsidRPr="00765E86">
        <w:rPr>
          <w:bCs/>
        </w:rPr>
        <w:t>наименьшие баллы выставлены по критерию «Качество проектного продукта» (</w:t>
      </w:r>
      <w:r w:rsidRPr="00765E86">
        <w:t xml:space="preserve">Продукт </w:t>
      </w:r>
      <w:r w:rsidRPr="00765E86">
        <w:rPr>
          <w:bCs/>
        </w:rPr>
        <w:t>не полностью</w:t>
      </w:r>
      <w:r w:rsidRPr="00765E86">
        <w:rPr>
          <w:b/>
          <w:bCs/>
        </w:rPr>
        <w:t xml:space="preserve"> </w:t>
      </w:r>
      <w:r w:rsidRPr="00765E86">
        <w:t>соответствует требованиям качества), наиболее высоко оценен критерий «</w:t>
      </w:r>
      <w:r w:rsidRPr="00765E86">
        <w:rPr>
          <w:bCs/>
        </w:rPr>
        <w:t>Использование средств наглядности, технических средств» (</w:t>
      </w:r>
      <w:r w:rsidRPr="00765E86">
        <w:t>Средства наглядности, в т.ч. ТСО используются, выдержаны основные требования к дизайну презентации, не в полной мере выдержана логика подачи материала, часто отмечается  рассогласованность между презентацией и текстом доклада).</w:t>
      </w:r>
    </w:p>
    <w:p w:rsidR="00765E86" w:rsidRPr="00765E86" w:rsidRDefault="00765E86" w:rsidP="00765E86">
      <w:pPr>
        <w:pStyle w:val="Default"/>
        <w:jc w:val="both"/>
      </w:pPr>
      <w:r w:rsidRPr="00765E86">
        <w:t>По показателю «</w:t>
      </w:r>
      <w:r w:rsidRPr="00765E86">
        <w:rPr>
          <w:b/>
        </w:rPr>
        <w:t>Сформированность регулятивных действий»</w:t>
      </w:r>
      <w:r w:rsidRPr="00765E86">
        <w:rPr>
          <w:b/>
          <w:bCs/>
        </w:rPr>
        <w:t xml:space="preserve">  </w:t>
      </w:r>
      <w:r w:rsidRPr="00765E86">
        <w:rPr>
          <w:bCs/>
        </w:rPr>
        <w:t>наименее продуман вопрос «Сценарий защиты (логика изложения), грамотное построение доклада», более высокий результат по критерию  «Соблюдение регламента защиты (не более 7-10 мин.) и степень воздействия на аудиторию»</w:t>
      </w:r>
      <w:r w:rsidRPr="00765E86">
        <w:t xml:space="preserve">  (материал изложен с учетом регламента, однако </w:t>
      </w:r>
      <w:r w:rsidRPr="00765E86">
        <w:lastRenderedPageBreak/>
        <w:t xml:space="preserve">автору </w:t>
      </w:r>
      <w:r w:rsidRPr="00765E86">
        <w:rPr>
          <w:bCs/>
        </w:rPr>
        <w:t>не удалось заинтересовать</w:t>
      </w:r>
      <w:r w:rsidRPr="00765E86">
        <w:rPr>
          <w:b/>
          <w:bCs/>
        </w:rPr>
        <w:t xml:space="preserve"> </w:t>
      </w:r>
      <w:r w:rsidRPr="00765E86">
        <w:t>аудиторию).</w:t>
      </w:r>
    </w:p>
    <w:p w:rsidR="00765E86" w:rsidRPr="00765E86" w:rsidRDefault="00765E86" w:rsidP="00765E86">
      <w:pPr>
        <w:pStyle w:val="Default"/>
        <w:jc w:val="both"/>
      </w:pPr>
      <w:r w:rsidRPr="00765E86">
        <w:t xml:space="preserve">По показателю </w:t>
      </w:r>
      <w:r w:rsidRPr="00765E86">
        <w:rPr>
          <w:b/>
        </w:rPr>
        <w:t xml:space="preserve">«Сформированность коммуникативных действий»  </w:t>
      </w:r>
      <w:r w:rsidRPr="00765E86">
        <w:t>наиболее низко оценен критерий</w:t>
      </w:r>
      <w:r w:rsidRPr="00765E86">
        <w:rPr>
          <w:bCs/>
        </w:rPr>
        <w:t xml:space="preserve"> «Умение отвечать на вопросы, умение защищать свою точку зрения», более высоко «Четкость и точность, убедительность и лаконичность» (</w:t>
      </w:r>
      <w:r w:rsidRPr="00765E86">
        <w:t xml:space="preserve"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отсутствуют). 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5E86">
        <w:rPr>
          <w:rFonts w:ascii="Times New Roman" w:hAnsi="Times New Roman" w:cs="Times New Roman"/>
          <w:sz w:val="24"/>
          <w:szCs w:val="24"/>
          <w:u w:val="single"/>
        </w:rPr>
        <w:t>Количество проектов у руководителя: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65E8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Аникина Я.В.-5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-Белоногова С.Ю.-5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Секретарева С.Р-4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-Нямцу Е.Н.-3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-Шамарина Л.В.-3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-Красовская Е.А.-2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-Боровских Е.Н.-1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-Бетехтина Н.В.-1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-Черепанова М.Л.-1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E8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Средний балл по проектам у руководителей: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- Аникина Я.В.-4,2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-Белоногова С.Ю.-4,8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Секретарева С.Р-4,0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-Нямцу Е.Н.-4,3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-Шамарина Л.В.-2,3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-Красовская Е.А.-5,0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-Боровских Е.Н.-3,0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-Бетехтина Н.В.-5,0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-Черепанова М.Л.-5,0</w:t>
      </w:r>
    </w:p>
    <w:p w:rsidR="00765E86" w:rsidRPr="00765E86" w:rsidRDefault="00765E86" w:rsidP="00765E86">
      <w:pPr>
        <w:pStyle w:val="Default"/>
        <w:jc w:val="both"/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65E86" w:rsidRPr="00765E86" w:rsidRDefault="00765E86" w:rsidP="00765E86">
      <w:pPr>
        <w:pStyle w:val="Default"/>
        <w:jc w:val="both"/>
      </w:pPr>
    </w:p>
    <w:p w:rsidR="00765E86" w:rsidRPr="00765E86" w:rsidRDefault="00765E86" w:rsidP="00765E86">
      <w:pPr>
        <w:pStyle w:val="Default"/>
        <w:rPr>
          <w:bCs/>
          <w:u w:val="single"/>
        </w:rPr>
      </w:pPr>
      <w:r w:rsidRPr="00765E86">
        <w:rPr>
          <w:bCs/>
          <w:u w:val="single"/>
        </w:rPr>
        <w:t xml:space="preserve"> Общий вывод:</w:t>
      </w:r>
    </w:p>
    <w:p w:rsidR="00765E86" w:rsidRPr="00765E86" w:rsidRDefault="00765E86" w:rsidP="00765E86">
      <w:pPr>
        <w:pStyle w:val="Default"/>
        <w:jc w:val="both"/>
      </w:pPr>
      <w:r w:rsidRPr="00765E86">
        <w:rPr>
          <w:bCs/>
        </w:rPr>
        <w:t xml:space="preserve">  Обучающиеся  в основном владеют навыками проектной деятельности, повышенный уровень проектной деятельности демонстрируют 23 человека (80%), 3 человека (10%)- базовый, 3 человека (10 %) не владеют навыками проектной деятельности.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Наиболее высокий уровень сформированности проектной деятельности демонстрируют Язова Дарья, Ширяева София, Табарова Сарвинози, Васильева Елизавета.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ab/>
        <w:t xml:space="preserve">Таким образом, по итогам защиты проектов в параллели 9- классов можно </w:t>
      </w:r>
      <w:r w:rsidRPr="00765E86">
        <w:rPr>
          <w:rFonts w:ascii="Times New Roman" w:hAnsi="Times New Roman" w:cs="Times New Roman"/>
          <w:b/>
          <w:sz w:val="24"/>
          <w:szCs w:val="24"/>
        </w:rPr>
        <w:t>сформулировать следующие итоги:</w:t>
      </w:r>
    </w:p>
    <w:p w:rsidR="00765E86" w:rsidRPr="00765E86" w:rsidRDefault="00765E86" w:rsidP="00765E86">
      <w:pPr>
        <w:pStyle w:val="Default"/>
        <w:jc w:val="both"/>
      </w:pPr>
      <w:r w:rsidRPr="00765E86">
        <w:t xml:space="preserve"> </w:t>
      </w:r>
      <w:r w:rsidRPr="00765E86">
        <w:tab/>
        <w:t>У обучающихся  наименее  сформирован такой метапредметный результат  как  «Способность к самостоятельному приобретению знаний и решению проблем» в части   наличия у обучающихся умения определять проблему.  В среднем качество  критерия   характеризуется так: «Проблема сформулирована</w:t>
      </w:r>
      <w:r w:rsidRPr="00765E86">
        <w:rPr>
          <w:b/>
        </w:rPr>
        <w:t xml:space="preserve">, </w:t>
      </w:r>
      <w:r w:rsidRPr="00765E86">
        <w:rPr>
          <w:bCs/>
        </w:rPr>
        <w:t>обоснована</w:t>
      </w:r>
      <w:r w:rsidRPr="00765E86">
        <w:t xml:space="preserve">, выдвинута гипотеза (гипотезы), но план действий по доказательству/опровержению гипотезы </w:t>
      </w:r>
      <w:r w:rsidRPr="00765E86">
        <w:rPr>
          <w:bCs/>
        </w:rPr>
        <w:t>не полный»</w:t>
      </w:r>
      <w:r w:rsidRPr="00765E86">
        <w:rPr>
          <w:b/>
          <w:bCs/>
        </w:rPr>
        <w:t xml:space="preserve">, </w:t>
      </w:r>
      <w:r w:rsidRPr="00765E86">
        <w:rPr>
          <w:bCs/>
        </w:rPr>
        <w:t>а также</w:t>
      </w:r>
      <w:r w:rsidRPr="00765E86">
        <w:t xml:space="preserve"> в части </w:t>
      </w:r>
      <w:r w:rsidRPr="00765E86">
        <w:rPr>
          <w:bCs/>
        </w:rPr>
        <w:t xml:space="preserve">соответствия выбранных способов работы цели и содержанию проекта» (часть </w:t>
      </w:r>
      <w:r w:rsidRPr="00765E86">
        <w:t xml:space="preserve">используемых способов работы </w:t>
      </w:r>
      <w:r w:rsidRPr="00765E86">
        <w:rPr>
          <w:bCs/>
        </w:rPr>
        <w:t>не соответствует</w:t>
      </w:r>
      <w:r w:rsidRPr="00765E86">
        <w:rPr>
          <w:b/>
          <w:bCs/>
        </w:rPr>
        <w:t xml:space="preserve"> </w:t>
      </w:r>
      <w:r w:rsidRPr="00765E86">
        <w:t>теме и цели проекта, цели могут быть до конца не достигнуты).</w:t>
      </w:r>
    </w:p>
    <w:p w:rsidR="00765E86" w:rsidRPr="00765E86" w:rsidRDefault="00765E86" w:rsidP="00765E86">
      <w:pPr>
        <w:pStyle w:val="Default"/>
        <w:ind w:firstLine="708"/>
        <w:jc w:val="both"/>
      </w:pPr>
      <w:r w:rsidRPr="00765E86">
        <w:t xml:space="preserve"> В наибольшей степени такой показатель как -</w:t>
      </w:r>
      <w:r w:rsidRPr="00765E86">
        <w:rPr>
          <w:b/>
          <w:bCs/>
        </w:rPr>
        <w:t xml:space="preserve"> </w:t>
      </w:r>
      <w:r w:rsidRPr="00765E86">
        <w:rPr>
          <w:bCs/>
        </w:rPr>
        <w:t>«Сформированность предметных знаний и способов действий»  в части</w:t>
      </w:r>
      <w:r w:rsidRPr="00765E86">
        <w:rPr>
          <w:b/>
          <w:bCs/>
        </w:rPr>
        <w:t xml:space="preserve"> </w:t>
      </w:r>
      <w:r w:rsidRPr="00765E86">
        <w:t>и</w:t>
      </w:r>
      <w:r w:rsidRPr="00765E86">
        <w:rPr>
          <w:bCs/>
        </w:rPr>
        <w:t>спользования средств наглядности, технических средств» (</w:t>
      </w:r>
      <w:r w:rsidRPr="00765E86">
        <w:t>средства наглядности, в т.ч. ТСО используются, выдержаны основные требования к дизайну презентации, не в полной мере выдержана логика подачи материала, часто отмечается  рассогласованность между презентацией и текстом доклада.</w:t>
      </w:r>
    </w:p>
    <w:p w:rsidR="00765E86" w:rsidRPr="00765E86" w:rsidRDefault="00765E86" w:rsidP="00765E86">
      <w:pPr>
        <w:pStyle w:val="Default"/>
        <w:ind w:firstLine="708"/>
        <w:jc w:val="both"/>
      </w:pPr>
      <w:r w:rsidRPr="00765E86">
        <w:t xml:space="preserve"> 34 человека (65,3%) владеют  навыками проектной деятельности на повышенном уровне, 10 человек (18,8%) –на базовом,  не представили проектные работы на защиту по неуважительным причинам  или  выполнили его на уровне ниже базового 9 человек (16,9%).</w:t>
      </w:r>
    </w:p>
    <w:p w:rsidR="00765E86" w:rsidRPr="00765E86" w:rsidRDefault="00765E86" w:rsidP="00765E86">
      <w:pPr>
        <w:pStyle w:val="Default"/>
        <w:ind w:firstLine="708"/>
        <w:jc w:val="both"/>
      </w:pPr>
      <w:r w:rsidRPr="00765E86">
        <w:t>Средняя оценка проектов-37,9 (74,3% от максимально возможного).</w:t>
      </w:r>
    </w:p>
    <w:p w:rsidR="00765E86" w:rsidRPr="00765E86" w:rsidRDefault="00765E86" w:rsidP="00765E86">
      <w:pPr>
        <w:pStyle w:val="Default"/>
        <w:ind w:firstLine="708"/>
        <w:jc w:val="both"/>
      </w:pPr>
      <w:r w:rsidRPr="00765E86">
        <w:t>Отметка по 5- бальной шкале -3,99 (79,8 5 от максимально возможного).</w:t>
      </w:r>
    </w:p>
    <w:p w:rsidR="00765E86" w:rsidRPr="00765E86" w:rsidRDefault="00765E86" w:rsidP="00765E86">
      <w:pPr>
        <w:pStyle w:val="Default"/>
        <w:ind w:firstLine="708"/>
        <w:jc w:val="both"/>
      </w:pPr>
      <w:r w:rsidRPr="00765E86">
        <w:t>Самооценка  обучающихся собственных проектов-39,65, что в целом соотносится  с баллами аттестационной комиссии (разница 1,75 балла).</w:t>
      </w:r>
    </w:p>
    <w:p w:rsidR="00765E86" w:rsidRPr="00765E86" w:rsidRDefault="00765E86" w:rsidP="00765E86">
      <w:pPr>
        <w:pStyle w:val="Default"/>
        <w:ind w:firstLine="708"/>
        <w:jc w:val="both"/>
      </w:pPr>
      <w:r w:rsidRPr="00765E86">
        <w:t xml:space="preserve">Адекватную самооценку (разница 1-2 балла с отметкой членов аттестационной </w:t>
      </w:r>
      <w:r w:rsidRPr="00765E86">
        <w:lastRenderedPageBreak/>
        <w:t>комиссии) продемонстрировали 15 человек (28,3%). 4 ученика 9а класса, приступивших к защите не предоставили лист самооценки совсем. 20 учащихся  37,7 % предоставили сканы по итогам проверки текстов на плагиат.</w:t>
      </w:r>
    </w:p>
    <w:p w:rsidR="00765E86" w:rsidRPr="00765E86" w:rsidRDefault="00765E86" w:rsidP="00765E86">
      <w:pPr>
        <w:pStyle w:val="Default"/>
        <w:ind w:firstLine="708"/>
        <w:jc w:val="both"/>
      </w:pPr>
      <w:r w:rsidRPr="00765E86">
        <w:t xml:space="preserve">  Имеется достаточно большой разрыв между  результатами 9а и 9б классов, отчасти это можно объяснить и в том числе тем, что в классах разное число учащихся имело опыт проектной деятельности как в начальном звене, так и в основной школе (9а класс 7 человек (32%): Мухамедова, Чазов, Хлыбова, Фокина, Лихачева, братья Сысолятины,; 9б класс 11 человек (40%): Васильева, Запивалова, Табарова, Язова, Патрушева, Краснослободцева. Гайдулин, Ширяева, Семенова, Боровских, Фадеева).   И если в 9а проекты писала с детьми практически только Лескина Н.Ю., то в 9б это были  и Кунавина Н.В.. и Бетехтина Н.В., и Черпанова М.Л. При этом три человека в 9а классе  (Лихачева, Хлыбова, Фокина) защищали проекты по русскому языку и литературе, которые были представлены на защиту еще в 5-6 классах, возможно доработанные с учетом возраста и полученной суммы знаний.</w:t>
      </w:r>
    </w:p>
    <w:p w:rsidR="00765E86" w:rsidRPr="00765E86" w:rsidRDefault="00765E86" w:rsidP="00765E86">
      <w:pPr>
        <w:pStyle w:val="Default"/>
        <w:ind w:firstLine="708"/>
        <w:jc w:val="both"/>
      </w:pPr>
      <w:r w:rsidRPr="00765E86">
        <w:t>Наибольшее количество проектов учащиеся выполняли под руководством Красовской Е.А. (11), Горбуновой Н.В. (7), Шамариной Л.В. (7), Аникиной Я.В. (5), Белоноговой С.Ю. (5). Наиболее высокие средние баллы по итогам защиты  у Белоноговой С.Ю. (4,8), Аникиной Я.А. (4,2), Красовской Е.А. (4,1).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ab/>
      </w:r>
      <w:r w:rsidRPr="00765E8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65E86" w:rsidRPr="00765E86" w:rsidRDefault="00765E86" w:rsidP="00765E86">
      <w:pPr>
        <w:pStyle w:val="Default"/>
        <w:jc w:val="both"/>
      </w:pPr>
      <w:r w:rsidRPr="00765E86">
        <w:rPr>
          <w:b/>
          <w:bCs/>
        </w:rPr>
        <w:t xml:space="preserve"> </w:t>
      </w:r>
      <w:r w:rsidRPr="00765E86">
        <w:rPr>
          <w:bCs/>
        </w:rPr>
        <w:t>Метапредметные результаты сформированы практически на одном уровне, чуть выше оценка  по показателю</w:t>
      </w:r>
      <w:r w:rsidRPr="00765E86">
        <w:rPr>
          <w:b/>
          <w:bCs/>
        </w:rPr>
        <w:t xml:space="preserve"> «Сформированность коммуникативных действий»</w:t>
      </w:r>
      <w:r w:rsidRPr="00765E86">
        <w:t xml:space="preserve">  критерий «Четкость и точность, убедительность и лаконичность» (содержание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отсутствуют).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r w:rsidRPr="00765E86">
        <w:rPr>
          <w:rFonts w:ascii="Times New Roman" w:hAnsi="Times New Roman" w:cs="Times New Roman"/>
          <w:sz w:val="24"/>
          <w:szCs w:val="24"/>
          <w:u w:val="single"/>
        </w:rPr>
        <w:t>Средний балл по классу</w:t>
      </w:r>
      <w:r w:rsidRPr="00765E86">
        <w:rPr>
          <w:rFonts w:ascii="Times New Roman" w:hAnsi="Times New Roman" w:cs="Times New Roman"/>
          <w:sz w:val="24"/>
          <w:szCs w:val="24"/>
        </w:rPr>
        <w:t>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-по сумме баллов- 43,8 (86% от максимального балла)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-по 5-бальной шкале- 4,4 (88% от максимально возможного)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Наиболее высокий уровень сформированности УУД  был отмечен у следующих обучающихся:Смыслова, Петрова, Погадаев, Калугина, Горячев, Дегтев, Джамилов Жавохир.</w:t>
      </w:r>
    </w:p>
    <w:p w:rsidR="00765E86" w:rsidRPr="00765E86" w:rsidRDefault="00765E86" w:rsidP="00765E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5E86">
        <w:rPr>
          <w:rFonts w:ascii="Times New Roman" w:hAnsi="Times New Roman" w:cs="Times New Roman"/>
          <w:sz w:val="24"/>
          <w:szCs w:val="24"/>
          <w:u w:val="single"/>
        </w:rPr>
        <w:t>Количество проектов у руководителя: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65E86">
        <w:rPr>
          <w:rFonts w:ascii="Times New Roman" w:hAnsi="Times New Roman" w:cs="Times New Roman"/>
          <w:sz w:val="24"/>
          <w:szCs w:val="24"/>
        </w:rPr>
        <w:t>-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Боровских Е.Н.-8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-Пихтовников А.В.-4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-Бородина О.А.-3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-Белоногова С.Ю.-3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-Нямцу Е.Н.-2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- Бетехтина Н.В.-2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-Машкина Л.М.-2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-Черепанова М.Л.-1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-Вергунова К.К.-1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-Контеев Д.О-1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E8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Средний балл по проектам у руководителей: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lastRenderedPageBreak/>
        <w:t>-Боровских Е.Н.-4,8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-Пихтовников А.В.-4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-Бородина О.А.-3,3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-Белоногова С.Ю.-4,6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-Нямцу Е.Н.-5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Бетехтина Н.В.-5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-Машкина Л.М.-5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 -Вергунова К.К.-5</w:t>
      </w:r>
    </w:p>
    <w:p w:rsidR="00765E86" w:rsidRPr="00765E86" w:rsidRDefault="00765E86" w:rsidP="0076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86">
        <w:rPr>
          <w:rFonts w:ascii="Times New Roman" w:hAnsi="Times New Roman" w:cs="Times New Roman"/>
          <w:sz w:val="24"/>
          <w:szCs w:val="24"/>
        </w:rPr>
        <w:t>-Контеев Д.О-3</w:t>
      </w:r>
    </w:p>
    <w:p w:rsidR="00765E86" w:rsidRPr="00765E86" w:rsidRDefault="00765E86" w:rsidP="00765E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765E86" w:rsidRPr="00765E86" w:rsidSect="00424B5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65E86" w:rsidRPr="00765E86" w:rsidRDefault="00765E86" w:rsidP="00765E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 уровень развития метапредметных результатов у выпускников 11 класса достаточно высокий: 83 % (20 человек и 24 защищавшихся) продемонстрировали повышенный уровень сформированности проектной деятельности.</w:t>
      </w:r>
    </w:p>
    <w:p w:rsidR="00C30C78" w:rsidRPr="00C30C78" w:rsidRDefault="00C30C78" w:rsidP="00C30C78">
      <w:pPr>
        <w:pStyle w:val="Default"/>
        <w:rPr>
          <w:bCs/>
          <w:u w:val="single"/>
        </w:rPr>
      </w:pPr>
      <w:r w:rsidRPr="00C30C78">
        <w:rPr>
          <w:bCs/>
          <w:u w:val="single"/>
        </w:rPr>
        <w:t>Общий вывод:</w:t>
      </w:r>
    </w:p>
    <w:p w:rsidR="00C30C78" w:rsidRPr="00C30C78" w:rsidRDefault="00C30C78" w:rsidP="00C30C78">
      <w:pPr>
        <w:pStyle w:val="Default"/>
      </w:pPr>
      <w:r w:rsidRPr="00C30C78">
        <w:rPr>
          <w:bCs/>
        </w:rPr>
        <w:t xml:space="preserve">  Обучающиеся  в основном владеют навыками проектной деятельности, повышенный уровень проектной деятельности демонстрируют 23 человека (80%), 3 человека (10%)- базовый, 3 человека (10 %) не владеют навыками проектной деятельности.</w:t>
      </w:r>
    </w:p>
    <w:p w:rsidR="00C30C78" w:rsidRPr="00C30C78" w:rsidRDefault="00C30C78" w:rsidP="00C3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Наиболее высокий уровень сформированности проектной деятельности демонстрируют Язова Дарья, Ширяева София, Табарова Сарвинози, Васильева Елизавета.</w:t>
      </w:r>
    </w:p>
    <w:p w:rsidR="00C30C78" w:rsidRPr="00C30C78" w:rsidRDefault="00C30C78" w:rsidP="00C30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ab/>
        <w:t xml:space="preserve">Таким образом, по итогам защиты проектов в параллели 9- классов можно </w:t>
      </w:r>
      <w:r w:rsidRPr="00C30C78">
        <w:rPr>
          <w:rFonts w:ascii="Times New Roman" w:hAnsi="Times New Roman" w:cs="Times New Roman"/>
          <w:b/>
          <w:sz w:val="24"/>
          <w:szCs w:val="24"/>
        </w:rPr>
        <w:t>сформулировать следующие итоги:</w:t>
      </w:r>
    </w:p>
    <w:p w:rsidR="00C30C78" w:rsidRPr="00C30C78" w:rsidRDefault="00C30C78" w:rsidP="00C30C78">
      <w:pPr>
        <w:pStyle w:val="Default"/>
        <w:jc w:val="both"/>
        <w:rPr>
          <w:rFonts w:eastAsiaTheme="minorEastAsia"/>
        </w:rPr>
      </w:pPr>
      <w:r w:rsidRPr="00C30C78">
        <w:t xml:space="preserve"> </w:t>
      </w:r>
      <w:r w:rsidRPr="00C30C78">
        <w:tab/>
        <w:t>У обучающихся  наименее  сформирован такой метапредметный результат  как  «Способность к самостоятельному приобретению знаний и решению проблем» в части   наличия у обучающихся умения определять проблему.  В среднем качество  критерия   характеризуется так: «Проблема сформулирована</w:t>
      </w:r>
      <w:r w:rsidRPr="00C30C78">
        <w:rPr>
          <w:b/>
        </w:rPr>
        <w:t xml:space="preserve">, </w:t>
      </w:r>
      <w:r w:rsidRPr="00C30C78">
        <w:rPr>
          <w:bCs/>
        </w:rPr>
        <w:t>обоснована</w:t>
      </w:r>
      <w:r w:rsidRPr="00C30C78">
        <w:t xml:space="preserve">, выдвинута гипотеза (гипотезы), но план действий по доказательству/опровержению гипотезы </w:t>
      </w:r>
      <w:r w:rsidRPr="00C30C78">
        <w:rPr>
          <w:bCs/>
        </w:rPr>
        <w:t>не полный»</w:t>
      </w:r>
      <w:r w:rsidRPr="00C30C78">
        <w:rPr>
          <w:b/>
          <w:bCs/>
        </w:rPr>
        <w:t xml:space="preserve">, </w:t>
      </w:r>
      <w:r w:rsidRPr="00C30C78">
        <w:rPr>
          <w:bCs/>
        </w:rPr>
        <w:t>а также</w:t>
      </w:r>
      <w:r w:rsidRPr="00C30C78">
        <w:t xml:space="preserve"> в части </w:t>
      </w:r>
      <w:r w:rsidRPr="00C30C78">
        <w:rPr>
          <w:rFonts w:eastAsiaTheme="minorEastAsia"/>
          <w:bCs/>
        </w:rPr>
        <w:t xml:space="preserve">соответствия выбранных способов работы цели и содержанию проекта» (часть </w:t>
      </w:r>
      <w:r w:rsidRPr="00C30C78">
        <w:rPr>
          <w:rFonts w:eastAsiaTheme="minorEastAsia"/>
        </w:rPr>
        <w:t xml:space="preserve">используемых способов работы </w:t>
      </w:r>
      <w:r w:rsidRPr="00C30C78">
        <w:rPr>
          <w:rFonts w:eastAsiaTheme="minorEastAsia"/>
          <w:bCs/>
        </w:rPr>
        <w:t>не соответствует</w:t>
      </w:r>
      <w:r w:rsidRPr="00C30C78">
        <w:rPr>
          <w:rFonts w:eastAsiaTheme="minorEastAsia"/>
          <w:b/>
          <w:bCs/>
        </w:rPr>
        <w:t xml:space="preserve"> </w:t>
      </w:r>
      <w:r w:rsidRPr="00C30C78">
        <w:rPr>
          <w:rFonts w:eastAsiaTheme="minorEastAsia"/>
        </w:rPr>
        <w:t>теме и цели проекта, цели могут быть до конца не достигнуты).</w:t>
      </w:r>
    </w:p>
    <w:p w:rsidR="00C30C78" w:rsidRPr="00C30C78" w:rsidRDefault="00C30C78" w:rsidP="00C30C78">
      <w:pPr>
        <w:pStyle w:val="Default"/>
        <w:ind w:firstLine="708"/>
        <w:jc w:val="both"/>
      </w:pPr>
      <w:r w:rsidRPr="00C30C78">
        <w:rPr>
          <w:rFonts w:eastAsiaTheme="minorEastAsia"/>
        </w:rPr>
        <w:t xml:space="preserve"> В </w:t>
      </w:r>
      <w:r w:rsidRPr="00C30C78">
        <w:t>наибольшей степени такой показатель как -</w:t>
      </w:r>
      <w:r w:rsidRPr="00C30C78">
        <w:rPr>
          <w:b/>
          <w:bCs/>
        </w:rPr>
        <w:t xml:space="preserve"> </w:t>
      </w:r>
      <w:r w:rsidRPr="00C30C78">
        <w:rPr>
          <w:bCs/>
        </w:rPr>
        <w:t>«</w:t>
      </w:r>
      <w:r w:rsidRPr="00C30C78">
        <w:rPr>
          <w:rFonts w:eastAsiaTheme="minorEastAsia"/>
          <w:bCs/>
        </w:rPr>
        <w:t>Сформированность предметных знаний и способов действий»  в части</w:t>
      </w:r>
      <w:r w:rsidRPr="00C30C78">
        <w:rPr>
          <w:rFonts w:eastAsiaTheme="minorEastAsia"/>
          <w:b/>
          <w:bCs/>
        </w:rPr>
        <w:t xml:space="preserve"> </w:t>
      </w:r>
      <w:r w:rsidRPr="00C30C78">
        <w:t>и</w:t>
      </w:r>
      <w:r w:rsidRPr="00C30C78">
        <w:rPr>
          <w:bCs/>
        </w:rPr>
        <w:t>спользования средств наглядности, технических средств» (</w:t>
      </w:r>
      <w:r w:rsidRPr="00C30C78">
        <w:t>средства наглядности, в т.ч. ТСО используются, выдержаны основные требования к дизайну презентации, не в полной мере выдержана логика подачи материала, часто отмечается  рассогласованность между презентацией и текстом доклада.</w:t>
      </w:r>
    </w:p>
    <w:p w:rsidR="00C30C78" w:rsidRPr="00C30C78" w:rsidRDefault="00C30C78" w:rsidP="00C30C78">
      <w:pPr>
        <w:pStyle w:val="Default"/>
        <w:ind w:firstLine="708"/>
        <w:jc w:val="both"/>
      </w:pPr>
      <w:r w:rsidRPr="00C30C78">
        <w:t xml:space="preserve"> 34 человека (65,3%) владеют  навыками проектной деятельности на повышенном уровне, 10 человек (18,8%) –на базовом,  не представили проектные работы на защиту по неуважительным причинам  или  выполнили его на уровне ниже базового 9 человек (16,9%).</w:t>
      </w:r>
    </w:p>
    <w:p w:rsidR="00C30C78" w:rsidRPr="00C30C78" w:rsidRDefault="00C30C78" w:rsidP="00C30C78">
      <w:pPr>
        <w:pStyle w:val="Default"/>
        <w:ind w:firstLine="708"/>
        <w:jc w:val="both"/>
      </w:pPr>
      <w:r w:rsidRPr="00C30C78">
        <w:t>Средняя оценка проектов-37,9 (74,3% от максимально возможного).</w:t>
      </w:r>
    </w:p>
    <w:p w:rsidR="00C30C78" w:rsidRPr="00C30C78" w:rsidRDefault="00C30C78" w:rsidP="00C30C78">
      <w:pPr>
        <w:pStyle w:val="Default"/>
        <w:ind w:firstLine="708"/>
        <w:jc w:val="both"/>
      </w:pPr>
      <w:r w:rsidRPr="00C30C78">
        <w:t>Отметка по 5- бальной шкале -3,99 (79,8 5 от максимально возможного).</w:t>
      </w:r>
    </w:p>
    <w:p w:rsidR="00C30C78" w:rsidRPr="00C30C78" w:rsidRDefault="00C30C78" w:rsidP="00C30C78">
      <w:pPr>
        <w:pStyle w:val="Default"/>
        <w:ind w:firstLine="708"/>
        <w:jc w:val="both"/>
      </w:pPr>
      <w:r w:rsidRPr="00C30C78">
        <w:t>Самооценка  обучающихся собственных проектов-39,65, что в целом соотносится  с баллами аттестационной комиссии (разница 1,75 балла).</w:t>
      </w:r>
    </w:p>
    <w:p w:rsidR="00C30C78" w:rsidRPr="00C30C78" w:rsidRDefault="00C30C78" w:rsidP="00C30C78">
      <w:pPr>
        <w:pStyle w:val="Default"/>
        <w:ind w:firstLine="708"/>
        <w:jc w:val="both"/>
      </w:pPr>
      <w:r w:rsidRPr="00C30C78">
        <w:t>Адекватную самооценку (разница 1-2 балла с отметкой членов аттестационной комиссии) продемонстрировали 15 человек (28,3%). 4 ученика 9а класса, приступивших к защите не предоставили лист самооценки совсем. 20 учащихся  37,7 % предоставили сканы по итогам проверки текстов на плагиат.</w:t>
      </w:r>
    </w:p>
    <w:p w:rsidR="00C30C78" w:rsidRPr="00C30C78" w:rsidRDefault="00C30C78" w:rsidP="00C30C78">
      <w:pPr>
        <w:pStyle w:val="Default"/>
        <w:ind w:firstLine="708"/>
        <w:jc w:val="both"/>
      </w:pPr>
      <w:r w:rsidRPr="00C30C78">
        <w:t xml:space="preserve">  Имеется достаточно большой разрыв между  результатами 9а и 9б классов, отчасти это можно объяснить и в том числе тем, что в классах разное число учащихся имело опыт проектной деятельности как в начальном звене, так и в основной школе (9а класс 7 человек (32%): Мухамедова, Чазов, Хлыбова, Фокина, Лихачева, братья Сысолятины,; 9б класс 11 человек (40%): Васильева, Запивалова, Табарова, Язова, Патрушева, Краснослободцева. Гайдулин, Ширяева, Семенова, Боровских, Фадеева).   И если в 9а проекты писала с детьми практически только Лескина Н.Ю., то в 9б это были  и Кунавина Н.В.. и Бетехтина Н.В., и Черпанова М.Л. При этом три человека в 9а классе  (Лихачева, Хлыбова, Фокина) защищали проекты по русскому языку и литературе, которые были представлены на защиту еще в 5-6 классах, возможно доработанные с учетом возраста и полученной суммы знаний.</w:t>
      </w:r>
    </w:p>
    <w:p w:rsidR="00C30C78" w:rsidRPr="00C30C78" w:rsidRDefault="00C30C78" w:rsidP="00C30C78">
      <w:pPr>
        <w:pStyle w:val="Default"/>
        <w:ind w:firstLine="708"/>
        <w:jc w:val="both"/>
      </w:pPr>
      <w:r w:rsidRPr="00C30C78">
        <w:t>Наибольшее количество проектов учащиеся выполняли под руководством Красовской Е.А. (11), Горбуновой Н.В. (7), Шамариной Л.В. (7), Аникиной Я.В. (5), Белоноговой С.Ю. (5). Наиболее высокие средние баллы по итогам защиты  у Белоноговой С.Ю. (4,8), Аникиной Я.А. (4,2), Красовской Е.А. (4,1).</w:t>
      </w:r>
    </w:p>
    <w:p w:rsidR="00C30C78" w:rsidRPr="00C30C78" w:rsidRDefault="00C30C78" w:rsidP="00C30C78">
      <w:pPr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30C78" w:rsidRPr="00C30C78" w:rsidRDefault="00C30C78" w:rsidP="00C30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30C78" w:rsidRPr="00C30C78" w:rsidRDefault="00C30C78" w:rsidP="00C30C78">
      <w:pPr>
        <w:pStyle w:val="Default"/>
        <w:jc w:val="both"/>
        <w:rPr>
          <w:rFonts w:eastAsiaTheme="minorEastAsia"/>
        </w:rPr>
      </w:pPr>
      <w:r w:rsidRPr="00C30C78">
        <w:rPr>
          <w:b/>
          <w:bCs/>
        </w:rPr>
        <w:t xml:space="preserve"> </w:t>
      </w:r>
      <w:r w:rsidRPr="00C30C78">
        <w:rPr>
          <w:bCs/>
        </w:rPr>
        <w:t>Метапредметные результаты сформированы практически на одном уровне, чуть выше оценка  по показателю</w:t>
      </w:r>
      <w:r w:rsidRPr="00C30C78">
        <w:rPr>
          <w:b/>
          <w:bCs/>
        </w:rPr>
        <w:t xml:space="preserve"> «Сформированность коммуникативных действий»</w:t>
      </w:r>
      <w:r w:rsidRPr="00C30C78">
        <w:t xml:space="preserve">  критерий «</w:t>
      </w:r>
      <w:r w:rsidRPr="00C30C78">
        <w:rPr>
          <w:rFonts w:eastAsiaTheme="minorEastAsia"/>
        </w:rPr>
        <w:t>Четкость и точность, убедительность и лаконичность» (содержание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отсутствуют).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sz w:val="24"/>
          <w:szCs w:val="24"/>
        </w:rPr>
        <w:t xml:space="preserve"> </w:t>
      </w:r>
      <w:r w:rsidRPr="00C30C78">
        <w:rPr>
          <w:rFonts w:ascii="Times New Roman" w:hAnsi="Times New Roman" w:cs="Times New Roman"/>
          <w:sz w:val="24"/>
          <w:szCs w:val="24"/>
          <w:u w:val="single"/>
        </w:rPr>
        <w:t>Средний балл по классу</w:t>
      </w:r>
      <w:r w:rsidRPr="00C30C78">
        <w:rPr>
          <w:rFonts w:ascii="Times New Roman" w:hAnsi="Times New Roman" w:cs="Times New Roman"/>
          <w:sz w:val="24"/>
          <w:szCs w:val="24"/>
        </w:rPr>
        <w:t>: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-по сумме баллов- 43,8 (86% от максимального балла)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-по 5-бальной шкале- 4,4 (88% от максимально возможного)</w:t>
      </w:r>
    </w:p>
    <w:p w:rsidR="00C30C78" w:rsidRPr="00C30C78" w:rsidRDefault="00C30C78" w:rsidP="00C3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Результаты  самооценки приводить не будем, так как учащиеся использовали разные оценочные листы.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Наиболее высокий уровень сформированности УУД  был отмечен у следующих обучающихся:Смыслова, Петрова, Погадаев, Калугина, Горячев, Дегтев, Джамилов Жавохир.</w:t>
      </w:r>
    </w:p>
    <w:p w:rsidR="00C30C78" w:rsidRPr="00C30C78" w:rsidRDefault="00C30C78" w:rsidP="00C30C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0C78">
        <w:rPr>
          <w:rFonts w:ascii="Times New Roman" w:hAnsi="Times New Roman" w:cs="Times New Roman"/>
          <w:sz w:val="24"/>
          <w:szCs w:val="24"/>
          <w:u w:val="single"/>
        </w:rPr>
        <w:t>Количество проектов у руководителя: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-Боровских Е.Н.-8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-Пихтовников А.В.-4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-Бородина О.А.-3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-Белоногова С.Ю.-3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-Нямцу Е.Н.-2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 Бетехтина Н.В.-2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-Машкина Л.М.-2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-Черепанова М.Л.-1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-Вергунова К.К.-1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-Контеев Д.О-1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C78">
        <w:rPr>
          <w:rFonts w:ascii="Times New Roman" w:hAnsi="Times New Roman" w:cs="Times New Roman"/>
          <w:sz w:val="24"/>
          <w:szCs w:val="24"/>
          <w:u w:val="single"/>
        </w:rPr>
        <w:t xml:space="preserve"> Средний балл по проектам у руководителей: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-Боровских Е.Н.-4,8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-Пихтовников А.В.-4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-Бородина О.А.-3,3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-Белоногова С.Ю.-4,6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-Нямцу Е.Н.-5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 Бетехтина Н.В.-5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-Машкина Л.М.-5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-Черепанова М.Л.- проект не был на защите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-Вергунова К.К.-5</w:t>
      </w:r>
    </w:p>
    <w:p w:rsidR="00C30C78" w:rsidRPr="00C30C78" w:rsidRDefault="00C30C78" w:rsidP="00C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sz w:val="24"/>
          <w:szCs w:val="24"/>
        </w:rPr>
        <w:t>-Контеев Д.О-3</w:t>
      </w:r>
    </w:p>
    <w:p w:rsidR="00C30C78" w:rsidRPr="00C30C78" w:rsidRDefault="00C30C78" w:rsidP="00C30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C78">
        <w:rPr>
          <w:rFonts w:ascii="Times New Roman" w:hAnsi="Times New Roman" w:cs="Times New Roman"/>
          <w:color w:val="000000"/>
          <w:sz w:val="24"/>
          <w:szCs w:val="24"/>
        </w:rPr>
        <w:t>Таким образом,  уровень развития метапредметных результатов у выпускников 11 класса достаточно высокий: 83 % (20 человек и 24 защищавшихся) продемонстрировали повышенный уровень сформированности проектной деятельности. Это позволяет нам быть уверенными в успешности прохождения ими ГИА и дальнейшего профессионального обучения.</w:t>
      </w:r>
    </w:p>
    <w:p w:rsidR="00C30C78" w:rsidRPr="00C30C78" w:rsidRDefault="00C30C78" w:rsidP="00C30C78">
      <w:pPr>
        <w:jc w:val="both"/>
        <w:rPr>
          <w:rFonts w:ascii="Times New Roman" w:hAnsi="Times New Roman" w:cs="Times New Roman"/>
          <w:sz w:val="24"/>
          <w:szCs w:val="24"/>
        </w:rPr>
      </w:pPr>
      <w:r w:rsidRPr="00C30C78">
        <w:rPr>
          <w:rFonts w:ascii="Times New Roman" w:hAnsi="Times New Roman" w:cs="Times New Roman"/>
          <w:b/>
          <w:sz w:val="24"/>
          <w:szCs w:val="24"/>
        </w:rPr>
        <w:tab/>
      </w:r>
      <w:r w:rsidRPr="00C30C78">
        <w:rPr>
          <w:rFonts w:ascii="Times New Roman" w:hAnsi="Times New Roman" w:cs="Times New Roman"/>
          <w:sz w:val="24"/>
          <w:szCs w:val="24"/>
        </w:rPr>
        <w:t>Вместе с тем, есть ряд проблем, которые члены аттестационных комиссий уже озвучили, поэтому после перерыва предлагаю продолжить работу в группах и выработать комплекс механизмов, способствующих повышению качества проектной деятельности.</w:t>
      </w:r>
    </w:p>
    <w:p w:rsidR="00765E86" w:rsidRPr="00765E86" w:rsidRDefault="00765E86" w:rsidP="00765E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B3F" w:rsidRPr="00765E86" w:rsidRDefault="00CB6B3F" w:rsidP="00765E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6B3F" w:rsidRPr="00765E86" w:rsidSect="0029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5B" w:rsidRDefault="00947D5B" w:rsidP="00291E12">
      <w:pPr>
        <w:spacing w:after="0" w:line="240" w:lineRule="auto"/>
      </w:pPr>
      <w:r>
        <w:separator/>
      </w:r>
    </w:p>
  </w:endnote>
  <w:endnote w:type="continuationSeparator" w:id="1">
    <w:p w:rsidR="00947D5B" w:rsidRDefault="00947D5B" w:rsidP="0029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84" w:rsidRDefault="00291E12" w:rsidP="003E55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6B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1084" w:rsidRDefault="00947D5B" w:rsidP="003E55A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84" w:rsidRDefault="00291E12" w:rsidP="003E55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6B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C78">
      <w:rPr>
        <w:rStyle w:val="a8"/>
        <w:noProof/>
      </w:rPr>
      <w:t>6</w:t>
    </w:r>
    <w:r>
      <w:rPr>
        <w:rStyle w:val="a8"/>
      </w:rPr>
      <w:fldChar w:fldCharType="end"/>
    </w:r>
  </w:p>
  <w:p w:rsidR="004E1084" w:rsidRDefault="00947D5B" w:rsidP="003E55A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5B" w:rsidRDefault="00947D5B" w:rsidP="00291E12">
      <w:pPr>
        <w:spacing w:after="0" w:line="240" w:lineRule="auto"/>
      </w:pPr>
      <w:r>
        <w:separator/>
      </w:r>
    </w:p>
  </w:footnote>
  <w:footnote w:type="continuationSeparator" w:id="1">
    <w:p w:rsidR="00947D5B" w:rsidRDefault="00947D5B" w:rsidP="00291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86"/>
    <w:rsid w:val="00291E12"/>
    <w:rsid w:val="006E2ACC"/>
    <w:rsid w:val="00765E86"/>
    <w:rsid w:val="00947D5B"/>
    <w:rsid w:val="00C30C78"/>
    <w:rsid w:val="00CB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765E8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765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65E8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765E86"/>
    <w:rPr>
      <w:rFonts w:cs="Times New Roman"/>
    </w:rPr>
  </w:style>
  <w:style w:type="paragraph" w:customStyle="1" w:styleId="Default">
    <w:name w:val="Default"/>
    <w:rsid w:val="00765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65E86"/>
    <w:rPr>
      <w:rFonts w:cs="Times New Roman"/>
    </w:rPr>
  </w:style>
  <w:style w:type="character" w:customStyle="1" w:styleId="a5">
    <w:name w:val="Абзац списка Знак"/>
    <w:link w:val="a4"/>
    <w:uiPriority w:val="1"/>
    <w:locked/>
    <w:rsid w:val="00765E86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2022-04-27T06:05:00Z</dcterms:created>
  <dcterms:modified xsi:type="dcterms:W3CDTF">2022-04-27T06:46:00Z</dcterms:modified>
</cp:coreProperties>
</file>